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80B3" w14:textId="22730B92" w:rsidR="005B6CD6" w:rsidRPr="00CC7F4D" w:rsidRDefault="005B6CD6" w:rsidP="00CC7F4D">
      <w:pPr>
        <w:spacing w:after="0"/>
        <w:jc w:val="center"/>
        <w:rPr>
          <w:b/>
          <w:bCs/>
          <w:sz w:val="44"/>
          <w:szCs w:val="44"/>
          <w:lang w:val="es-ES"/>
        </w:rPr>
      </w:pPr>
      <w:r w:rsidRPr="00CC7F4D">
        <w:rPr>
          <w:b/>
          <w:bCs/>
          <w:sz w:val="44"/>
          <w:szCs w:val="44"/>
          <w:lang w:val="es-ES"/>
        </w:rPr>
        <w:t>TEMATICA DE CAPACITAC</w:t>
      </w:r>
      <w:r w:rsidR="00F41EC2">
        <w:rPr>
          <w:b/>
          <w:bCs/>
          <w:sz w:val="44"/>
          <w:szCs w:val="44"/>
          <w:lang w:val="es-ES"/>
        </w:rPr>
        <w:t>I</w:t>
      </w:r>
      <w:r w:rsidRPr="00CC7F4D">
        <w:rPr>
          <w:b/>
          <w:bCs/>
          <w:sz w:val="44"/>
          <w:szCs w:val="44"/>
          <w:lang w:val="es-ES"/>
        </w:rPr>
        <w:t>ON CONTINUA 2023  I TRIMESTRE</w:t>
      </w:r>
    </w:p>
    <w:p w14:paraId="023A87ED" w14:textId="77777777" w:rsidR="005B6CD6" w:rsidRDefault="005B6CD6" w:rsidP="0012241A">
      <w:pPr>
        <w:spacing w:after="0"/>
        <w:rPr>
          <w:b/>
          <w:bCs/>
          <w:sz w:val="32"/>
          <w:szCs w:val="32"/>
          <w:lang w:val="es-ES"/>
        </w:rPr>
      </w:pPr>
    </w:p>
    <w:p w14:paraId="7174F733" w14:textId="1DA29BAA" w:rsidR="0012241A" w:rsidRPr="005B6CD6" w:rsidRDefault="0012241A" w:rsidP="0012241A">
      <w:pPr>
        <w:spacing w:after="0"/>
        <w:rPr>
          <w:b/>
          <w:bCs/>
          <w:sz w:val="32"/>
          <w:szCs w:val="32"/>
          <w:u w:val="single"/>
          <w:lang w:val="es-ES"/>
        </w:rPr>
      </w:pPr>
      <w:r w:rsidRPr="005B6CD6">
        <w:rPr>
          <w:b/>
          <w:bCs/>
          <w:sz w:val="32"/>
          <w:szCs w:val="32"/>
          <w:lang w:val="es-ES"/>
        </w:rPr>
        <w:t xml:space="preserve">19 de </w:t>
      </w:r>
      <w:proofErr w:type="gramStart"/>
      <w:r w:rsidRPr="005B6CD6">
        <w:rPr>
          <w:b/>
          <w:bCs/>
          <w:sz w:val="32"/>
          <w:szCs w:val="32"/>
          <w:lang w:val="es-ES"/>
        </w:rPr>
        <w:t>Enero</w:t>
      </w:r>
      <w:proofErr w:type="gramEnd"/>
      <w:r w:rsidRPr="005B6CD6">
        <w:rPr>
          <w:b/>
          <w:bCs/>
          <w:sz w:val="32"/>
          <w:szCs w:val="32"/>
          <w:lang w:val="es-ES"/>
        </w:rPr>
        <w:t xml:space="preserve"> 2023</w:t>
      </w:r>
    </w:p>
    <w:p w14:paraId="5C237171" w14:textId="3604CE8E" w:rsidR="0012241A" w:rsidRPr="005B6CD6" w:rsidRDefault="0012241A" w:rsidP="0012241A">
      <w:pPr>
        <w:spacing w:after="0"/>
        <w:jc w:val="center"/>
        <w:rPr>
          <w:b/>
          <w:bCs/>
          <w:sz w:val="32"/>
          <w:szCs w:val="32"/>
          <w:u w:val="single"/>
          <w:lang w:val="es-ES"/>
        </w:rPr>
      </w:pPr>
      <w:r w:rsidRPr="005B6CD6">
        <w:rPr>
          <w:b/>
          <w:bCs/>
          <w:sz w:val="32"/>
          <w:szCs w:val="32"/>
          <w:u w:val="single"/>
          <w:lang w:val="es-ES"/>
        </w:rPr>
        <w:t>Potencial Humano</w:t>
      </w:r>
    </w:p>
    <w:p w14:paraId="56C3F116" w14:textId="77777777" w:rsidR="0012241A" w:rsidRPr="005B6CD6" w:rsidRDefault="0012241A" w:rsidP="0012241A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5B6CD6">
        <w:rPr>
          <w:b/>
          <w:bCs/>
          <w:sz w:val="32"/>
          <w:szCs w:val="32"/>
          <w:lang w:val="es-ES"/>
        </w:rPr>
        <w:t>Dr. Alejandro Vela Quico</w:t>
      </w:r>
    </w:p>
    <w:p w14:paraId="6B2A1B61" w14:textId="695908D9" w:rsidR="003C15AF" w:rsidRPr="005B6CD6" w:rsidRDefault="003C15AF">
      <w:pPr>
        <w:rPr>
          <w:sz w:val="32"/>
          <w:szCs w:val="32"/>
        </w:rPr>
      </w:pPr>
    </w:p>
    <w:p w14:paraId="464E38AB" w14:textId="7358D82D" w:rsidR="0012241A" w:rsidRPr="005B6CD6" w:rsidRDefault="0012241A" w:rsidP="0012241A">
      <w:pPr>
        <w:spacing w:after="0"/>
        <w:jc w:val="center"/>
        <w:rPr>
          <w:b/>
          <w:bCs/>
          <w:sz w:val="32"/>
          <w:szCs w:val="32"/>
          <w:u w:val="single"/>
          <w:lang w:val="es-ES"/>
        </w:rPr>
      </w:pPr>
      <w:r w:rsidRPr="005B6CD6">
        <w:rPr>
          <w:b/>
          <w:bCs/>
          <w:sz w:val="32"/>
          <w:szCs w:val="32"/>
          <w:u w:val="single"/>
          <w:lang w:val="es-ES"/>
        </w:rPr>
        <w:t>Gestión Pública y Ética</w:t>
      </w:r>
    </w:p>
    <w:p w14:paraId="17B551EA" w14:textId="326A24F1" w:rsidR="0012241A" w:rsidRPr="005B6CD6" w:rsidRDefault="0012241A" w:rsidP="0012241A">
      <w:pPr>
        <w:rPr>
          <w:b/>
          <w:bCs/>
          <w:sz w:val="32"/>
          <w:szCs w:val="32"/>
          <w:lang w:val="es-ES"/>
        </w:rPr>
      </w:pPr>
      <w:r w:rsidRPr="005B6CD6">
        <w:rPr>
          <w:b/>
          <w:bCs/>
          <w:sz w:val="32"/>
          <w:szCs w:val="32"/>
          <w:lang w:val="es-ES"/>
        </w:rPr>
        <w:t xml:space="preserve">                                  Dr. José Luis Picoaga</w:t>
      </w:r>
    </w:p>
    <w:p w14:paraId="7BEC1184" w14:textId="509C4F6C" w:rsidR="0012241A" w:rsidRPr="005B6CD6" w:rsidRDefault="0012241A" w:rsidP="0012241A">
      <w:pPr>
        <w:rPr>
          <w:rFonts w:cstheme="minorHAnsi"/>
          <w:b/>
          <w:bCs/>
          <w:sz w:val="32"/>
          <w:szCs w:val="32"/>
        </w:rPr>
      </w:pPr>
      <w:r w:rsidRPr="005B6CD6">
        <w:rPr>
          <w:rFonts w:cstheme="minorHAnsi"/>
          <w:b/>
          <w:bCs/>
          <w:sz w:val="32"/>
          <w:szCs w:val="32"/>
        </w:rPr>
        <w:t>27/01/2023</w:t>
      </w:r>
    </w:p>
    <w:p w14:paraId="2EC16C5E" w14:textId="77777777" w:rsidR="0012241A" w:rsidRPr="005B6CD6" w:rsidRDefault="0012241A" w:rsidP="0012241A">
      <w:pPr>
        <w:jc w:val="center"/>
        <w:rPr>
          <w:b/>
          <w:bCs/>
          <w:sz w:val="32"/>
          <w:szCs w:val="32"/>
        </w:rPr>
      </w:pPr>
      <w:r w:rsidRPr="005B6CD6">
        <w:rPr>
          <w:b/>
          <w:bCs/>
          <w:sz w:val="32"/>
          <w:szCs w:val="32"/>
        </w:rPr>
        <w:t>POLITICA Y ESTRATEGIA DE GOBIERNO</w:t>
      </w:r>
    </w:p>
    <w:p w14:paraId="4D670C38" w14:textId="77777777" w:rsidR="0012241A" w:rsidRPr="005B6CD6" w:rsidRDefault="0012241A" w:rsidP="0012241A">
      <w:pPr>
        <w:jc w:val="center"/>
        <w:rPr>
          <w:b/>
          <w:bCs/>
          <w:sz w:val="32"/>
          <w:szCs w:val="32"/>
        </w:rPr>
      </w:pPr>
      <w:r w:rsidRPr="005B6CD6">
        <w:rPr>
          <w:b/>
          <w:bCs/>
          <w:sz w:val="32"/>
          <w:szCs w:val="32"/>
        </w:rPr>
        <w:t>Sociólogo JOSÉ LOMBARDI</w:t>
      </w:r>
    </w:p>
    <w:p w14:paraId="080419FF" w14:textId="20660063" w:rsidR="0012241A" w:rsidRPr="005B6CD6" w:rsidRDefault="0012241A" w:rsidP="0012241A">
      <w:pPr>
        <w:rPr>
          <w:b/>
          <w:bCs/>
          <w:sz w:val="14"/>
          <w:szCs w:val="14"/>
        </w:rPr>
      </w:pPr>
    </w:p>
    <w:p w14:paraId="0429AB03" w14:textId="108E175F" w:rsidR="0012241A" w:rsidRPr="005B6CD6" w:rsidRDefault="0012241A" w:rsidP="0012241A">
      <w:pPr>
        <w:rPr>
          <w:b/>
          <w:bCs/>
          <w:sz w:val="32"/>
          <w:szCs w:val="32"/>
        </w:rPr>
      </w:pPr>
      <w:r w:rsidRPr="005B6CD6">
        <w:rPr>
          <w:b/>
          <w:bCs/>
          <w:sz w:val="32"/>
          <w:szCs w:val="32"/>
        </w:rPr>
        <w:t>10/02/2023</w:t>
      </w:r>
    </w:p>
    <w:p w14:paraId="380C8DA6" w14:textId="77777777" w:rsidR="0012241A" w:rsidRPr="005B6CD6" w:rsidRDefault="0012241A" w:rsidP="0012241A">
      <w:pPr>
        <w:ind w:firstLine="708"/>
        <w:rPr>
          <w:b/>
          <w:bCs/>
          <w:sz w:val="32"/>
          <w:szCs w:val="32"/>
          <w:lang w:val="es-ES"/>
        </w:rPr>
      </w:pPr>
      <w:r w:rsidRPr="005B6CD6">
        <w:rPr>
          <w:b/>
          <w:bCs/>
          <w:sz w:val="32"/>
          <w:szCs w:val="32"/>
          <w:lang w:val="es-ES"/>
        </w:rPr>
        <w:t>ETICA Y SU IMPORTANCIA EN LA GESTION PUBLICA</w:t>
      </w:r>
    </w:p>
    <w:p w14:paraId="2A98A0F1" w14:textId="4034AC9F" w:rsidR="0012241A" w:rsidRPr="005B6CD6" w:rsidRDefault="0012241A" w:rsidP="0012241A">
      <w:pPr>
        <w:ind w:left="709" w:firstLine="707"/>
        <w:rPr>
          <w:b/>
          <w:bCs/>
          <w:sz w:val="32"/>
          <w:szCs w:val="32"/>
          <w:lang w:val="es-ES"/>
        </w:rPr>
      </w:pPr>
      <w:r w:rsidRPr="005B6CD6">
        <w:rPr>
          <w:sz w:val="32"/>
          <w:szCs w:val="32"/>
        </w:rPr>
        <w:tab/>
      </w:r>
      <w:r w:rsidRPr="005B6CD6">
        <w:rPr>
          <w:b/>
          <w:bCs/>
          <w:sz w:val="32"/>
          <w:szCs w:val="32"/>
          <w:lang w:val="es-ES"/>
        </w:rPr>
        <w:t>Dra. AMPARO BEGAZO BURGA</w:t>
      </w:r>
    </w:p>
    <w:p w14:paraId="108C1503" w14:textId="6129D781" w:rsidR="0012241A" w:rsidRPr="005B6CD6" w:rsidRDefault="0012241A" w:rsidP="0012241A">
      <w:pPr>
        <w:rPr>
          <w:b/>
          <w:bCs/>
          <w:sz w:val="32"/>
          <w:szCs w:val="32"/>
          <w:lang w:val="es-ES"/>
        </w:rPr>
      </w:pPr>
      <w:r w:rsidRPr="005B6CD6">
        <w:rPr>
          <w:b/>
          <w:bCs/>
          <w:sz w:val="32"/>
          <w:szCs w:val="32"/>
          <w:lang w:val="es-ES"/>
        </w:rPr>
        <w:t>17/02/2023</w:t>
      </w:r>
    </w:p>
    <w:p w14:paraId="0072329E" w14:textId="1D3D6A39" w:rsidR="0012241A" w:rsidRPr="005B6CD6" w:rsidRDefault="0012241A" w:rsidP="0012241A">
      <w:pPr>
        <w:tabs>
          <w:tab w:val="left" w:pos="2608"/>
        </w:tabs>
        <w:jc w:val="center"/>
        <w:rPr>
          <w:b/>
          <w:bCs/>
          <w:sz w:val="32"/>
          <w:szCs w:val="32"/>
        </w:rPr>
      </w:pPr>
      <w:r w:rsidRPr="005B6CD6">
        <w:rPr>
          <w:b/>
          <w:bCs/>
          <w:sz w:val="32"/>
          <w:szCs w:val="32"/>
        </w:rPr>
        <w:t>EL POTENCIAL HUMANO Y SU INFLUENCIA EN LA   CULTURA ORGANIZACIONAL</w:t>
      </w:r>
    </w:p>
    <w:p w14:paraId="5820D7EF" w14:textId="641F1F35" w:rsidR="0012241A" w:rsidRPr="005B6CD6" w:rsidRDefault="0012241A" w:rsidP="0012241A">
      <w:pPr>
        <w:tabs>
          <w:tab w:val="left" w:pos="1603"/>
        </w:tabs>
        <w:rPr>
          <w:sz w:val="32"/>
          <w:szCs w:val="32"/>
        </w:rPr>
      </w:pPr>
      <w:r w:rsidRPr="005B6CD6">
        <w:rPr>
          <w:sz w:val="32"/>
          <w:szCs w:val="32"/>
        </w:rPr>
        <w:tab/>
        <w:t>DR. JUAN MANUEL ZEBALLOS RODRIGUEZ</w:t>
      </w:r>
    </w:p>
    <w:p w14:paraId="18FD113E" w14:textId="3F8B3AF6" w:rsidR="0012241A" w:rsidRPr="005B6CD6" w:rsidRDefault="0012241A" w:rsidP="0012241A">
      <w:pPr>
        <w:rPr>
          <w:sz w:val="18"/>
          <w:szCs w:val="18"/>
        </w:rPr>
      </w:pPr>
    </w:p>
    <w:p w14:paraId="5B61B520" w14:textId="6238D23A" w:rsidR="0012241A" w:rsidRPr="005B6CD6" w:rsidRDefault="0012241A" w:rsidP="0012241A">
      <w:pPr>
        <w:rPr>
          <w:b/>
          <w:bCs/>
          <w:sz w:val="32"/>
          <w:szCs w:val="32"/>
        </w:rPr>
      </w:pPr>
      <w:r w:rsidRPr="005B6CD6">
        <w:rPr>
          <w:b/>
          <w:bCs/>
          <w:sz w:val="32"/>
          <w:szCs w:val="32"/>
        </w:rPr>
        <w:t>24/03/2023</w:t>
      </w:r>
    </w:p>
    <w:p w14:paraId="6B8F72EA" w14:textId="77777777" w:rsidR="0012241A" w:rsidRPr="005B6CD6" w:rsidRDefault="0012241A" w:rsidP="0012241A">
      <w:pPr>
        <w:jc w:val="center"/>
        <w:rPr>
          <w:b/>
          <w:bCs/>
          <w:sz w:val="32"/>
          <w:szCs w:val="32"/>
        </w:rPr>
      </w:pPr>
      <w:r w:rsidRPr="005B6CD6">
        <w:rPr>
          <w:b/>
          <w:bCs/>
          <w:sz w:val="32"/>
          <w:szCs w:val="32"/>
        </w:rPr>
        <w:t>EL POTENCIAL HUMANO Y SU INFLUENCIA EN LA CULTURA ORGANIZACIONAL</w:t>
      </w:r>
    </w:p>
    <w:p w14:paraId="2F79635A" w14:textId="1540DFEC" w:rsidR="0012241A" w:rsidRDefault="0012241A" w:rsidP="0012241A">
      <w:pPr>
        <w:jc w:val="center"/>
        <w:rPr>
          <w:sz w:val="32"/>
          <w:szCs w:val="32"/>
        </w:rPr>
      </w:pPr>
      <w:r w:rsidRPr="005B6CD6">
        <w:rPr>
          <w:sz w:val="32"/>
          <w:szCs w:val="32"/>
        </w:rPr>
        <w:t>Abog. DAVID HERRERA AGUILAR - DEFENSOR PUBLICO</w:t>
      </w:r>
    </w:p>
    <w:p w14:paraId="74DB2D02" w14:textId="175AA27C" w:rsidR="00CC7F4D" w:rsidRDefault="00CC7F4D" w:rsidP="00CC7F4D">
      <w:pPr>
        <w:rPr>
          <w:sz w:val="32"/>
          <w:szCs w:val="32"/>
        </w:rPr>
      </w:pPr>
    </w:p>
    <w:p w14:paraId="0B183329" w14:textId="630581D6" w:rsidR="00CC7F4D" w:rsidRPr="00CC7F4D" w:rsidRDefault="00CC7F4D" w:rsidP="00CC7F4D">
      <w:pPr>
        <w:jc w:val="center"/>
        <w:rPr>
          <w:b/>
          <w:bCs/>
          <w:sz w:val="32"/>
          <w:szCs w:val="32"/>
        </w:rPr>
      </w:pPr>
      <w:r w:rsidRPr="00CC7F4D">
        <w:rPr>
          <w:b/>
          <w:bCs/>
          <w:sz w:val="32"/>
          <w:szCs w:val="32"/>
        </w:rPr>
        <w:t>EVALUACION: 31/03/2023   2.00 PM</w:t>
      </w:r>
      <w:r>
        <w:rPr>
          <w:b/>
          <w:bCs/>
          <w:sz w:val="32"/>
          <w:szCs w:val="32"/>
        </w:rPr>
        <w:t xml:space="preserve">    AUDITORIUM DE LA GERESA</w:t>
      </w:r>
    </w:p>
    <w:sectPr w:rsidR="00CC7F4D" w:rsidRPr="00CC7F4D" w:rsidSect="00CC7F4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1A"/>
    <w:rsid w:val="0012241A"/>
    <w:rsid w:val="003C15AF"/>
    <w:rsid w:val="005B6CD6"/>
    <w:rsid w:val="00CC7F4D"/>
    <w:rsid w:val="00F4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E025E"/>
  <w15:chartTrackingRefBased/>
  <w15:docId w15:val="{CBF31209-2BA5-4A69-A15A-61EEF5E9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4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2023-03-28T15:38:00Z</dcterms:created>
  <dcterms:modified xsi:type="dcterms:W3CDTF">2023-03-28T15:39:00Z</dcterms:modified>
</cp:coreProperties>
</file>